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DHP-1.1.1</w:t>
      </w:r>
    </w:p>
    <w:p>
      <w:pPr/>
    </w:p>
    <w:p>
      <w:pPr/>
      <w:r>
        <w:rPr/>
        <w:t xml:space="preserve">analizira etnički i kulturni identitet u odnosu prema kulturnim identitetima u državi, Europi i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2026-05-30T16:07:04+02:00</dcterms:created>
  <dcterms:modified xsi:type="dcterms:W3CDTF">2026-05-30T16:07:04+02:00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