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DHP-4.1.1</w:t>
      </w:r>
    </w:p>
    <w:p>
      <w:pPr/>
    </w:p>
    <w:p>
      <w:pPr/>
      <w:r>
        <w:rPr/>
        <w:t xml:space="preserve">analizira prava, odgovornost, ulogu i status pojedinca i društvenih skupina u odnosu na opće dobro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2026-07-22T01:14:30+02:00</dcterms:created>
  <dcterms:modified xsi:type="dcterms:W3CDTF">2026-07-22T01:14:30+02:00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